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A8" w:rsidRDefault="00397683" w:rsidP="006D44A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КАНЮЛЯ - ВІДСМОКТУВАЧ  ДЛЯ ВУХА</w:t>
      </w:r>
    </w:p>
    <w:p w:rsidR="006D44A8" w:rsidRPr="00633948" w:rsidRDefault="00397683" w:rsidP="006D44A8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Канюля - відсмоктувач</w:t>
      </w:r>
      <w:r w:rsidR="006D44A8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для вуха </w:t>
      </w:r>
      <w:r w:rsidR="006D44A8">
        <w:rPr>
          <w:b/>
          <w:sz w:val="20"/>
          <w:szCs w:val="20"/>
          <w:lang w:val="uk-UA"/>
        </w:rPr>
        <w:t xml:space="preserve">використовується в </w:t>
      </w:r>
      <w:proofErr w:type="spellStart"/>
      <w:r w:rsidR="006D44A8">
        <w:rPr>
          <w:b/>
          <w:sz w:val="20"/>
          <w:szCs w:val="20"/>
          <w:lang w:val="uk-UA"/>
        </w:rPr>
        <w:t>отоларинтології</w:t>
      </w:r>
      <w:proofErr w:type="spellEnd"/>
      <w:r w:rsidR="006D44A8">
        <w:rPr>
          <w:b/>
          <w:sz w:val="20"/>
          <w:szCs w:val="20"/>
          <w:lang w:val="uk-UA"/>
        </w:rPr>
        <w:t xml:space="preserve"> для </w:t>
      </w:r>
      <w:r>
        <w:rPr>
          <w:b/>
          <w:sz w:val="20"/>
          <w:szCs w:val="20"/>
          <w:lang w:val="uk-UA"/>
        </w:rPr>
        <w:t xml:space="preserve">видалення </w:t>
      </w:r>
      <w:r w:rsidR="0027594F">
        <w:rPr>
          <w:b/>
          <w:sz w:val="20"/>
          <w:szCs w:val="20"/>
          <w:lang w:val="uk-UA"/>
        </w:rPr>
        <w:t>в</w:t>
      </w:r>
      <w:r>
        <w:rPr>
          <w:b/>
          <w:sz w:val="20"/>
          <w:szCs w:val="20"/>
          <w:lang w:val="uk-UA"/>
        </w:rPr>
        <w:t>місту слухового проходу барабанної порожнини.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BE7F60">
        <w:rPr>
          <w:sz w:val="20"/>
          <w:szCs w:val="20"/>
          <w:lang w:val="uk-UA"/>
        </w:rPr>
        <w:t>;</w:t>
      </w:r>
    </w:p>
    <w:p w:rsidR="006D44A8" w:rsidRPr="001D1F72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B20C65">
        <w:rPr>
          <w:sz w:val="20"/>
          <w:szCs w:val="20"/>
          <w:lang w:val="uk-UA"/>
        </w:rPr>
        <w:t xml:space="preserve">канюлі </w:t>
      </w:r>
      <w:bookmarkStart w:id="0" w:name="_GoBack"/>
      <w:bookmarkEnd w:id="0"/>
      <w:r w:rsidR="007B5DCB">
        <w:rPr>
          <w:sz w:val="20"/>
          <w:szCs w:val="20"/>
          <w:lang w:val="uk-UA"/>
        </w:rPr>
        <w:t>95</w:t>
      </w:r>
      <w:r w:rsidRPr="001D1F72">
        <w:rPr>
          <w:sz w:val="20"/>
          <w:szCs w:val="20"/>
          <w:lang w:val="uk-UA"/>
        </w:rPr>
        <w:t xml:space="preserve"> мм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8472B4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 канюлі 1,5 мм; 2,0 мм</w:t>
      </w:r>
      <w:r w:rsidR="00BE7F60">
        <w:rPr>
          <w:sz w:val="20"/>
          <w:szCs w:val="20"/>
          <w:lang w:val="uk-UA"/>
        </w:rPr>
        <w:t>;</w:t>
      </w:r>
    </w:p>
    <w:p w:rsidR="006D44A8" w:rsidRDefault="0088661D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фізіологічно зумовлений вигін робочого кінця;</w:t>
      </w:r>
    </w:p>
    <w:p w:rsidR="0088661D" w:rsidRDefault="0088661D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заокруглений робочій кінець </w:t>
      </w:r>
      <w:r w:rsidR="0027594F">
        <w:rPr>
          <w:sz w:val="20"/>
          <w:szCs w:val="20"/>
          <w:lang w:val="uk-UA"/>
        </w:rPr>
        <w:t>запобігає травмуванню</w:t>
      </w:r>
      <w:r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</w:t>
      </w:r>
      <w:r w:rsidR="00BE7F60">
        <w:rPr>
          <w:sz w:val="20"/>
          <w:szCs w:val="20"/>
          <w:lang w:val="uk-UA"/>
        </w:rPr>
        <w:t xml:space="preserve">канюля 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BE7F60">
        <w:rPr>
          <w:sz w:val="20"/>
          <w:szCs w:val="20"/>
          <w:lang w:val="uk-UA"/>
        </w:rPr>
        <w:t>.</w:t>
      </w:r>
    </w:p>
    <w:p w:rsidR="00BE7F60" w:rsidRDefault="00BE7F60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BE7F60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BE7F60">
        <w:rPr>
          <w:sz w:val="20"/>
          <w:szCs w:val="20"/>
          <w:lang w:val="uk-UA"/>
        </w:rPr>
        <w:t>.</w:t>
      </w:r>
    </w:p>
    <w:p w:rsidR="00BE7F60" w:rsidRDefault="00BE7F60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BE7F60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2F57EB">
        <w:rPr>
          <w:sz w:val="20"/>
          <w:szCs w:val="20"/>
          <w:lang w:val="uk-UA"/>
        </w:rPr>
        <w:t>5 років</w:t>
      </w:r>
      <w:r w:rsidR="006D44A8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6D44A8" w:rsidRPr="00633948" w:rsidRDefault="00BE7F60" w:rsidP="006D44A8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з</w:t>
      </w:r>
      <w:r w:rsidR="006D44A8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6D44A8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6D44A8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BE7F60" w:rsidRDefault="00BE7F60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BE7F60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BE7F60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BE7F60">
        <w:rPr>
          <w:sz w:val="20"/>
          <w:szCs w:val="20"/>
          <w:lang w:val="uk-UA"/>
        </w:rPr>
        <w:t>;</w:t>
      </w:r>
    </w:p>
    <w:p w:rsidR="006D44A8" w:rsidRDefault="008E282C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вміст барабанної порожнини видалити через </w:t>
      </w:r>
      <w:r w:rsidR="0027594F">
        <w:rPr>
          <w:sz w:val="20"/>
          <w:szCs w:val="20"/>
          <w:lang w:val="uk-UA"/>
        </w:rPr>
        <w:t xml:space="preserve">канюлю – відсмоктувача </w:t>
      </w:r>
      <w:r w:rsidR="006D44A8">
        <w:rPr>
          <w:sz w:val="20"/>
          <w:szCs w:val="20"/>
          <w:lang w:val="uk-UA"/>
        </w:rPr>
        <w:t>за допомогою шприця, підключеного до канюлі</w:t>
      </w:r>
      <w:r w:rsidR="00BE7F60">
        <w:rPr>
          <w:sz w:val="20"/>
          <w:szCs w:val="20"/>
          <w:lang w:val="uk-UA"/>
        </w:rPr>
        <w:t xml:space="preserve"> </w:t>
      </w:r>
      <w:r w:rsidR="006D44A8">
        <w:rPr>
          <w:sz w:val="20"/>
          <w:szCs w:val="20"/>
          <w:lang w:val="uk-UA"/>
        </w:rPr>
        <w:t xml:space="preserve"> </w:t>
      </w:r>
      <w:proofErr w:type="spellStart"/>
      <w:r w:rsidR="006D44A8">
        <w:rPr>
          <w:sz w:val="20"/>
          <w:szCs w:val="20"/>
          <w:lang w:val="uk-UA"/>
        </w:rPr>
        <w:t>Луєра</w:t>
      </w:r>
      <w:proofErr w:type="spellEnd"/>
      <w:r w:rsidR="00BE7F60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E7F60">
        <w:rPr>
          <w:sz w:val="20"/>
          <w:szCs w:val="20"/>
          <w:lang w:val="uk-UA"/>
        </w:rPr>
        <w:t>.</w:t>
      </w:r>
    </w:p>
    <w:p w:rsidR="00BE7F60" w:rsidRDefault="00BE7F60" w:rsidP="00BE7F6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27594F" w:rsidRDefault="0027594F" w:rsidP="00BE7F6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27594F" w:rsidRDefault="0027594F" w:rsidP="00BE7F6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6D44A8" w:rsidRPr="00397683" w:rsidRDefault="00397683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val="uk-UA" w:eastAsia="ru-RU"/>
        </w:rPr>
        <w:t xml:space="preserve"> </w:t>
      </w:r>
    </w:p>
    <w:p w:rsidR="0016390D" w:rsidRPr="00633948" w:rsidRDefault="0016390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7594F" w:rsidRDefault="0027594F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7594F" w:rsidRDefault="0027594F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7594F" w:rsidRDefault="0027594F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7594F" w:rsidRDefault="0027594F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7594F" w:rsidRDefault="004D0BC2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20320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4D0BC2" w:rsidP="002F57EB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2F57EB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2F57EB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2F57E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F57E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2F57E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2F57E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2F57E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2F57E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F57EB" w:rsidRDefault="002F57EB" w:rsidP="002F57EB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F57EB" w:rsidRDefault="002F57EB" w:rsidP="002F57EB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BE7F60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F57EB" w:rsidRDefault="002F57EB" w:rsidP="002F57EB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BE7F60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BE7F60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</w:t>
      </w:r>
      <w:r w:rsidR="00BE7F60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 Повторно не використовувати</w:t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55880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BE7F60">
        <w:rPr>
          <w:sz w:val="20"/>
          <w:szCs w:val="20"/>
          <w:lang w:val="uk-UA"/>
        </w:rPr>
        <w:t xml:space="preserve"> </w:t>
      </w:r>
      <w:r w:rsidR="004D0BC2">
        <w:rPr>
          <w:sz w:val="20"/>
          <w:szCs w:val="20"/>
          <w:lang w:val="uk-UA"/>
        </w:rPr>
        <w:tab/>
      </w:r>
      <w:r w:rsidR="00BE7CE4">
        <w:rPr>
          <w:sz w:val="20"/>
          <w:szCs w:val="20"/>
          <w:lang w:val="uk-UA"/>
        </w:rPr>
        <w:t>Партія</w:t>
      </w:r>
    </w:p>
    <w:p w:rsidR="002F57EB" w:rsidRDefault="002F57EB" w:rsidP="002F57EB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Стерилізовано оксидом етилену</w:t>
      </w:r>
    </w:p>
    <w:p w:rsidR="002F57EB" w:rsidRDefault="002F57EB" w:rsidP="002F57EB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7EB" w:rsidRDefault="002F57EB" w:rsidP="002F57EB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2F57EB" w:rsidRDefault="002F57EB" w:rsidP="002F57EB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2F57EB" w:rsidRDefault="002F57EB" w:rsidP="002F57EB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C1BF9" w:rsidRDefault="00CC1BF9" w:rsidP="00CC1BF9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875906">
        <w:rPr>
          <w:rFonts w:cstheme="minorHAnsi"/>
          <w:sz w:val="20"/>
          <w:szCs w:val="20"/>
          <w:lang w:val="uk-UA"/>
        </w:rPr>
        <w:t>.</w:t>
      </w:r>
    </w:p>
    <w:p w:rsidR="00CC1BF9" w:rsidRDefault="00CC1BF9" w:rsidP="00CC1BF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C1BF9" w:rsidRPr="00F751F7" w:rsidRDefault="00CC1BF9" w:rsidP="00CC1BF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77CEB" w:rsidRPr="00CC1BF9" w:rsidRDefault="00CC1BF9" w:rsidP="00CC1BF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sectPr w:rsidR="00977CEB" w:rsidRPr="00CC1BF9" w:rsidSect="00CC1BF9">
      <w:headerReference w:type="default" r:id="rId16"/>
      <w:pgSz w:w="11906" w:h="16838"/>
      <w:pgMar w:top="968" w:right="707" w:bottom="56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222" w:rsidRDefault="00975222">
      <w:pPr>
        <w:spacing w:after="0" w:line="240" w:lineRule="auto"/>
      </w:pPr>
      <w:r>
        <w:separator/>
      </w:r>
    </w:p>
  </w:endnote>
  <w:endnote w:type="continuationSeparator" w:id="0">
    <w:p w:rsidR="00975222" w:rsidRDefault="00975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222" w:rsidRDefault="00975222">
      <w:pPr>
        <w:spacing w:after="0" w:line="240" w:lineRule="auto"/>
      </w:pPr>
      <w:r>
        <w:separator/>
      </w:r>
    </w:p>
  </w:footnote>
  <w:footnote w:type="continuationSeparator" w:id="0">
    <w:p w:rsidR="00975222" w:rsidRDefault="00975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2F57EB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994B78" w:rsidRPr="00994B78">
      <w:rPr>
        <w:noProof/>
        <w:u w:val="double"/>
        <w:lang w:eastAsia="ru-RU"/>
      </w:rPr>
      <w:drawing>
        <wp:inline distT="0" distB="0" distL="0" distR="0">
          <wp:extent cx="4042410" cy="288833"/>
          <wp:effectExtent l="19050" t="0" r="0" b="0"/>
          <wp:docPr id="24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5788"/>
                  <a:stretch>
                    <a:fillRect/>
                  </a:stretch>
                </pic:blipFill>
                <pic:spPr>
                  <a:xfrm>
                    <a:off x="0" y="0"/>
                    <a:ext cx="4063082" cy="290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752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4A8"/>
    <w:rsid w:val="000A37EF"/>
    <w:rsid w:val="001408E0"/>
    <w:rsid w:val="0016390D"/>
    <w:rsid w:val="00180ECA"/>
    <w:rsid w:val="001849A0"/>
    <w:rsid w:val="002476D7"/>
    <w:rsid w:val="00267566"/>
    <w:rsid w:val="0027594F"/>
    <w:rsid w:val="002F57EB"/>
    <w:rsid w:val="00391EDC"/>
    <w:rsid w:val="00397683"/>
    <w:rsid w:val="003D7C78"/>
    <w:rsid w:val="004D0BC2"/>
    <w:rsid w:val="004E65F0"/>
    <w:rsid w:val="0061767E"/>
    <w:rsid w:val="00623076"/>
    <w:rsid w:val="006516A2"/>
    <w:rsid w:val="006C371F"/>
    <w:rsid w:val="006D44A8"/>
    <w:rsid w:val="006F4CDC"/>
    <w:rsid w:val="007A1BCC"/>
    <w:rsid w:val="007B5DCB"/>
    <w:rsid w:val="008472B4"/>
    <w:rsid w:val="00861613"/>
    <w:rsid w:val="00875906"/>
    <w:rsid w:val="0088661D"/>
    <w:rsid w:val="00893079"/>
    <w:rsid w:val="008E282C"/>
    <w:rsid w:val="0093293C"/>
    <w:rsid w:val="00975222"/>
    <w:rsid w:val="00994B78"/>
    <w:rsid w:val="009A64D1"/>
    <w:rsid w:val="009B5A3D"/>
    <w:rsid w:val="009E38C6"/>
    <w:rsid w:val="009E7A47"/>
    <w:rsid w:val="00A40DBB"/>
    <w:rsid w:val="00AF66B9"/>
    <w:rsid w:val="00B20C65"/>
    <w:rsid w:val="00BE7CE4"/>
    <w:rsid w:val="00BE7F60"/>
    <w:rsid w:val="00CC1BF9"/>
    <w:rsid w:val="00D03D3C"/>
    <w:rsid w:val="00F967EB"/>
    <w:rsid w:val="00FB4FE5"/>
    <w:rsid w:val="00FF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16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9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21</cp:revision>
  <dcterms:created xsi:type="dcterms:W3CDTF">2017-01-12T09:48:00Z</dcterms:created>
  <dcterms:modified xsi:type="dcterms:W3CDTF">2021-10-07T06:51:00Z</dcterms:modified>
</cp:coreProperties>
</file>